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E614" w14:textId="25AFB8AD" w:rsidR="00B25DB9" w:rsidRPr="00DE5A3E" w:rsidRDefault="00B25DB9" w:rsidP="00DE5A3E">
      <w:pPr>
        <w:pStyle w:val="Heading1"/>
        <w:spacing w:before="0"/>
        <w:rPr>
          <w:sz w:val="44"/>
          <w:szCs w:val="44"/>
        </w:rPr>
      </w:pPr>
      <w:bookmarkStart w:id="0" w:name="_Toc112077956"/>
      <w:r w:rsidRPr="00DE5A3E">
        <w:rPr>
          <w:b w:val="0"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F8A1575" wp14:editId="0FEEB74D">
            <wp:simplePos x="0" y="0"/>
            <wp:positionH relativeFrom="margin">
              <wp:align>right</wp:align>
            </wp:positionH>
            <wp:positionV relativeFrom="paragraph">
              <wp:posOffset>67310</wp:posOffset>
            </wp:positionV>
            <wp:extent cx="2091055" cy="861060"/>
            <wp:effectExtent l="0" t="0" r="4445" b="0"/>
            <wp:wrapThrough wrapText="bothSides">
              <wp:wrapPolygon edited="0">
                <wp:start x="0" y="0"/>
                <wp:lineTo x="0" y="19593"/>
                <wp:lineTo x="1574" y="21027"/>
                <wp:lineTo x="15152" y="21027"/>
                <wp:lineTo x="21449" y="21027"/>
                <wp:lineTo x="21449" y="10513"/>
                <wp:lineTo x="9642" y="7646"/>
                <wp:lineTo x="10429" y="3823"/>
                <wp:lineTo x="9249" y="0"/>
                <wp:lineTo x="2952" y="0"/>
                <wp:lineTo x="0" y="0"/>
              </wp:wrapPolygon>
            </wp:wrapThrough>
            <wp:docPr id="1" name="Picture 1" descr="C:\Users\cronin04\AppData\Local\Microsoft\Windows\INetCache\Content.MSO\486A8C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onin04\AppData\Local\Microsoft\Windows\INetCache\Content.MSO\486A8CD1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A3E">
        <w:rPr>
          <w:sz w:val="44"/>
          <w:szCs w:val="44"/>
        </w:rPr>
        <w:t>M</w:t>
      </w:r>
      <w:r w:rsidR="00295A91" w:rsidRPr="00DE5A3E">
        <w:rPr>
          <w:sz w:val="44"/>
          <w:szCs w:val="44"/>
        </w:rPr>
        <w:t>Res Translational Biomedical Sciences</w:t>
      </w:r>
    </w:p>
    <w:p w14:paraId="64D29A6D" w14:textId="53C4AB72" w:rsidR="00B25DB9" w:rsidRPr="00DE5A3E" w:rsidRDefault="00B25DB9" w:rsidP="00DE5A3E">
      <w:pPr>
        <w:pStyle w:val="Heading1"/>
        <w:spacing w:before="0"/>
        <w:rPr>
          <w:sz w:val="44"/>
          <w:szCs w:val="44"/>
        </w:rPr>
      </w:pPr>
      <w:r w:rsidRPr="00DE5A3E">
        <w:rPr>
          <w:sz w:val="44"/>
          <w:szCs w:val="44"/>
        </w:rPr>
        <w:t>Teaching Timetable</w:t>
      </w:r>
      <w:bookmarkEnd w:id="0"/>
      <w:r w:rsidRPr="00DE5A3E">
        <w:rPr>
          <w:sz w:val="44"/>
          <w:szCs w:val="44"/>
        </w:rPr>
        <w:t xml:space="preserve"> 202</w:t>
      </w:r>
      <w:r w:rsidR="003F4746">
        <w:rPr>
          <w:sz w:val="44"/>
          <w:szCs w:val="44"/>
        </w:rPr>
        <w:t>4</w:t>
      </w:r>
      <w:r w:rsidRPr="00DE5A3E">
        <w:rPr>
          <w:sz w:val="44"/>
          <w:szCs w:val="44"/>
        </w:rPr>
        <w:t>-2</w:t>
      </w:r>
      <w:r w:rsidR="003F4746">
        <w:rPr>
          <w:sz w:val="44"/>
          <w:szCs w:val="44"/>
        </w:rPr>
        <w:t>5</w:t>
      </w:r>
    </w:p>
    <w:p w14:paraId="6505287B" w14:textId="77777777" w:rsidR="00295A91" w:rsidRPr="00DE5A3E" w:rsidRDefault="00295A91" w:rsidP="00DE5A3E">
      <w:pPr>
        <w:spacing w:before="0" w:after="0" w:line="240" w:lineRule="auto"/>
        <w:rPr>
          <w:sz w:val="16"/>
          <w:szCs w:val="16"/>
        </w:rPr>
      </w:pPr>
    </w:p>
    <w:p w14:paraId="4C5CCA8D" w14:textId="3710160D" w:rsidR="00AB7695" w:rsidRPr="00137894" w:rsidRDefault="00AB7695" w:rsidP="00DE5A3E">
      <w:pPr>
        <w:spacing w:before="0" w:after="0" w:line="240" w:lineRule="auto"/>
        <w:jc w:val="both"/>
        <w:rPr>
          <w:rFonts w:eastAsia="Times New Roman" w:cstheme="minorHAnsi"/>
        </w:rPr>
      </w:pPr>
      <w:r w:rsidRPr="00137894">
        <w:rPr>
          <w:rFonts w:eastAsia="Times New Roman" w:cstheme="minorHAnsi"/>
        </w:rPr>
        <w:t>This joint Queen Mary University of London / University of Southampton MRes/PhD prog</w:t>
      </w:r>
      <w:r>
        <w:rPr>
          <w:rFonts w:eastAsia="Times New Roman" w:cstheme="minorHAnsi"/>
        </w:rPr>
        <w:t>ramme is structured as follows</w:t>
      </w:r>
      <w:r w:rsidRPr="00137894">
        <w:rPr>
          <w:rFonts w:eastAsia="Times New Roman" w:cstheme="minorHAnsi"/>
        </w:rPr>
        <w:t>:</w:t>
      </w:r>
    </w:p>
    <w:p w14:paraId="1ED34F5A" w14:textId="3E0774DF" w:rsidR="00AB7695" w:rsidRPr="00137894" w:rsidRDefault="00AB7695" w:rsidP="00DE5A3E">
      <w:pPr>
        <w:numPr>
          <w:ilvl w:val="0"/>
          <w:numId w:val="1"/>
        </w:numPr>
        <w:spacing w:before="0" w:after="0" w:line="240" w:lineRule="auto"/>
        <w:jc w:val="both"/>
        <w:rPr>
          <w:rFonts w:eastAsia="Times New Roman" w:cstheme="minorHAnsi"/>
        </w:rPr>
      </w:pPr>
      <w:r w:rsidRPr="00137894">
        <w:rPr>
          <w:rFonts w:eastAsia="Times New Roman" w:cstheme="minorHAnsi"/>
        </w:rPr>
        <w:t>1</w:t>
      </w:r>
      <w:r w:rsidRPr="00137894">
        <w:rPr>
          <w:rFonts w:eastAsia="Times New Roman" w:cstheme="minorHAnsi"/>
          <w:vertAlign w:val="superscript"/>
        </w:rPr>
        <w:t>st</w:t>
      </w:r>
      <w:r w:rsidRPr="00137894">
        <w:rPr>
          <w:rFonts w:eastAsia="Times New Roman" w:cstheme="minorHAnsi"/>
        </w:rPr>
        <w:t xml:space="preserve"> year MR</w:t>
      </w:r>
      <w:r w:rsidR="008C636F">
        <w:rPr>
          <w:rFonts w:eastAsia="Times New Roman" w:cstheme="minorHAnsi"/>
        </w:rPr>
        <w:t xml:space="preserve">es: 3 x taught modules and 3 x </w:t>
      </w:r>
      <w:r w:rsidRPr="00137894">
        <w:rPr>
          <w:rFonts w:eastAsia="Times New Roman" w:cstheme="minorHAnsi"/>
        </w:rPr>
        <w:t xml:space="preserve">lab </w:t>
      </w:r>
      <w:proofErr w:type="gramStart"/>
      <w:r w:rsidRPr="00137894">
        <w:rPr>
          <w:rFonts w:eastAsia="Times New Roman" w:cstheme="minorHAnsi"/>
        </w:rPr>
        <w:t>rotations;</w:t>
      </w:r>
      <w:proofErr w:type="gramEnd"/>
    </w:p>
    <w:p w14:paraId="2B97F827" w14:textId="77777777" w:rsidR="00AB7695" w:rsidRPr="00137894" w:rsidRDefault="00AB7695" w:rsidP="00DE5A3E">
      <w:pPr>
        <w:numPr>
          <w:ilvl w:val="0"/>
          <w:numId w:val="1"/>
        </w:numPr>
        <w:spacing w:before="0" w:after="0" w:line="240" w:lineRule="auto"/>
        <w:jc w:val="both"/>
        <w:rPr>
          <w:rFonts w:eastAsia="Times New Roman" w:cstheme="minorHAnsi"/>
        </w:rPr>
      </w:pPr>
      <w:r w:rsidRPr="00137894">
        <w:rPr>
          <w:rFonts w:eastAsia="Times New Roman" w:cstheme="minorHAnsi"/>
        </w:rPr>
        <w:t>3 years PhD: choosing the project from one of the rotations; PhD thesis to be submitted within 4 years of the start of the PhD portion of the programme.</w:t>
      </w:r>
    </w:p>
    <w:p w14:paraId="5B14A526" w14:textId="77777777" w:rsidR="00AB7695" w:rsidRPr="00DE5A3E" w:rsidRDefault="00AB7695" w:rsidP="00DE5A3E">
      <w:pPr>
        <w:spacing w:before="0" w:after="0" w:line="240" w:lineRule="auto"/>
        <w:rPr>
          <w:sz w:val="16"/>
          <w:szCs w:val="16"/>
        </w:rPr>
      </w:pPr>
    </w:p>
    <w:p w14:paraId="425AC43C" w14:textId="47ED8046" w:rsidR="00AB7695" w:rsidRDefault="00AB7695" w:rsidP="00DE5A3E">
      <w:pPr>
        <w:spacing w:before="0" w:after="0" w:line="240" w:lineRule="auto"/>
        <w:jc w:val="both"/>
      </w:pPr>
      <w:r>
        <w:t>Please note that timetables are subject to change at short notice. Students will be notified of changes via Module Pages.</w:t>
      </w:r>
      <w:r w:rsidR="00333C34">
        <w:t xml:space="preserve"> </w:t>
      </w:r>
    </w:p>
    <w:p w14:paraId="4434368E" w14:textId="77777777" w:rsidR="00043F0D" w:rsidRPr="00DE5A3E" w:rsidRDefault="00043F0D" w:rsidP="00DE5A3E">
      <w:pPr>
        <w:spacing w:before="0" w:after="0" w:line="240" w:lineRule="auto"/>
        <w:jc w:val="both"/>
        <w:rPr>
          <w:sz w:val="16"/>
          <w:szCs w:val="16"/>
        </w:rPr>
      </w:pPr>
    </w:p>
    <w:p w14:paraId="200F8838" w14:textId="179A3435" w:rsidR="00AB7695" w:rsidRDefault="009227AF" w:rsidP="00DE5A3E">
      <w:pPr>
        <w:spacing w:before="0" w:after="0" w:line="240" w:lineRule="auto"/>
        <w:jc w:val="both"/>
        <w:rPr>
          <w:b/>
          <w:color w:val="2F5496" w:themeColor="accent5" w:themeShade="BF"/>
          <w:sz w:val="28"/>
          <w:szCs w:val="28"/>
        </w:rPr>
      </w:pPr>
      <w:r w:rsidRPr="009227AF">
        <w:rPr>
          <w:b/>
          <w:color w:val="2F5496" w:themeColor="accent5" w:themeShade="BF"/>
          <w:sz w:val="28"/>
          <w:szCs w:val="28"/>
        </w:rPr>
        <w:t>Taught Modules</w:t>
      </w:r>
      <w:bookmarkStart w:id="1" w:name="_Toc50476344"/>
    </w:p>
    <w:p w14:paraId="11D18F8D" w14:textId="77777777" w:rsidR="009227AF" w:rsidRPr="00DE5A3E" w:rsidRDefault="009227AF" w:rsidP="00DE5A3E">
      <w:pPr>
        <w:spacing w:before="0" w:after="0" w:line="240" w:lineRule="auto"/>
        <w:jc w:val="both"/>
        <w:rPr>
          <w:rFonts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7"/>
        <w:gridCol w:w="816"/>
        <w:gridCol w:w="1889"/>
        <w:gridCol w:w="1889"/>
        <w:gridCol w:w="3231"/>
        <w:gridCol w:w="1725"/>
      </w:tblGrid>
      <w:tr w:rsidR="00672EEE" w:rsidRPr="00CA1E15" w14:paraId="17A29B2D" w14:textId="77777777" w:rsidTr="007B1637">
        <w:trPr>
          <w:trHeight w:val="341"/>
        </w:trPr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2B167B"/>
            <w:noWrap/>
            <w:vAlign w:val="center"/>
            <w:hideMark/>
          </w:tcPr>
          <w:p w14:paraId="30249D8A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n-GB"/>
              </w:rPr>
            </w:pPr>
            <w:r w:rsidRPr="00CA1E15">
              <w:rPr>
                <w:rFonts w:eastAsia="Times New Roman" w:cs="Arial"/>
                <w:b/>
                <w:bCs/>
                <w:color w:val="FFFFFF"/>
                <w:lang w:eastAsia="en-GB"/>
              </w:rPr>
              <w:t>Semester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2B167B"/>
            <w:vAlign w:val="center"/>
          </w:tcPr>
          <w:p w14:paraId="07BC8091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A1E15">
              <w:rPr>
                <w:rFonts w:eastAsia="Times New Roman" w:cs="Arial"/>
                <w:b/>
                <w:bCs/>
                <w:lang w:eastAsia="en-GB"/>
              </w:rPr>
              <w:t>Dates</w:t>
            </w:r>
          </w:p>
        </w:tc>
        <w:tc>
          <w:tcPr>
            <w:tcW w:w="37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B167B"/>
            <w:noWrap/>
            <w:vAlign w:val="center"/>
            <w:hideMark/>
          </w:tcPr>
          <w:p w14:paraId="659CEE73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A1E15">
              <w:rPr>
                <w:rFonts w:eastAsia="Times New Roman" w:cs="Arial"/>
                <w:b/>
                <w:bCs/>
                <w:lang w:eastAsia="en-GB"/>
              </w:rPr>
              <w:t>Time</w:t>
            </w:r>
          </w:p>
        </w:tc>
        <w:tc>
          <w:tcPr>
            <w:tcW w:w="3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B167B"/>
            <w:noWrap/>
            <w:vAlign w:val="center"/>
            <w:hideMark/>
          </w:tcPr>
          <w:p w14:paraId="50749F52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lang w:eastAsia="en-GB"/>
              </w:rPr>
            </w:pPr>
            <w:r w:rsidRPr="00CA1E15">
              <w:rPr>
                <w:rFonts w:eastAsia="Times New Roman" w:cs="Arial"/>
                <w:b/>
                <w:bCs/>
                <w:lang w:eastAsia="en-GB"/>
              </w:rPr>
              <w:t>Module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B167B"/>
            <w:vAlign w:val="center"/>
          </w:tcPr>
          <w:p w14:paraId="2510FC0F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lang w:eastAsia="en-GB"/>
              </w:rPr>
            </w:pPr>
            <w:r w:rsidRPr="00CA1E15">
              <w:rPr>
                <w:rFonts w:eastAsia="Times New Roman" w:cs="Arial"/>
                <w:b/>
                <w:bCs/>
                <w:color w:val="FFFFFF"/>
                <w:lang w:eastAsia="en-GB"/>
              </w:rPr>
              <w:t>Provider</w:t>
            </w:r>
          </w:p>
        </w:tc>
      </w:tr>
      <w:tr w:rsidR="00455090" w:rsidRPr="00CA1E15" w14:paraId="68BF1D5D" w14:textId="77777777" w:rsidTr="007B1637">
        <w:trPr>
          <w:trHeight w:val="781"/>
        </w:trPr>
        <w:tc>
          <w:tcPr>
            <w:tcW w:w="120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14:paraId="5427CB03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  <w:r w:rsidRPr="00CA1E15">
              <w:rPr>
                <w:rFonts w:eastAsia="Times New Roman" w:cs="Arial"/>
                <w:color w:val="000000"/>
                <w:sz w:val="20"/>
                <w:lang w:eastAsia="en-GB"/>
              </w:rPr>
              <w:t>SEM 1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41EBD" w14:textId="278E080F" w:rsidR="00E515B7" w:rsidRPr="00CA1E15" w:rsidRDefault="000F3CDF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 xml:space="preserve">Oct - </w:t>
            </w:r>
            <w:r w:rsidR="00811804">
              <w:rPr>
                <w:rFonts w:eastAsia="Times New Roman" w:cs="Arial"/>
                <w:sz w:val="20"/>
                <w:lang w:eastAsia="en-GB"/>
              </w:rPr>
              <w:t>Dec</w:t>
            </w:r>
            <w:r w:rsidR="002B76F2">
              <w:rPr>
                <w:rFonts w:eastAsia="Times New Roman" w:cs="Arial"/>
                <w:sz w:val="20"/>
                <w:lang w:eastAsia="en-GB"/>
              </w:rPr>
              <w:t xml:space="preserve"> 202</w:t>
            </w:r>
            <w:r w:rsidR="008559D7">
              <w:rPr>
                <w:rFonts w:eastAsia="Times New Roman" w:cs="Arial"/>
                <w:sz w:val="20"/>
                <w:lang w:eastAsia="en-GB"/>
              </w:rPr>
              <w:t>4</w:t>
            </w:r>
          </w:p>
        </w:tc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57E8" w14:textId="72565F02" w:rsidR="002B76F2" w:rsidRPr="00AA6C5C" w:rsidRDefault="00A91A9A" w:rsidP="00DE5A3E">
            <w:pPr>
              <w:spacing w:before="0" w:after="0" w:line="240" w:lineRule="auto"/>
              <w:rPr>
                <w:rFonts w:cs="Arial"/>
                <w:sz w:val="20"/>
              </w:rPr>
            </w:pPr>
            <w:r w:rsidRPr="008A1FD0">
              <w:rPr>
                <w:rFonts w:cs="Arial"/>
                <w:sz w:val="20"/>
              </w:rPr>
              <w:t>Mon 7</w:t>
            </w:r>
            <w:r w:rsidR="00AA6C5C">
              <w:rPr>
                <w:rFonts w:cs="Arial"/>
                <w:sz w:val="20"/>
              </w:rPr>
              <w:t xml:space="preserve"> Oct </w:t>
            </w:r>
            <w:r w:rsidRPr="008A1FD0">
              <w:rPr>
                <w:rFonts w:cs="Arial"/>
                <w:sz w:val="20"/>
              </w:rPr>
              <w:t>– Fri 11</w:t>
            </w:r>
            <w:r w:rsidR="00854818">
              <w:rPr>
                <w:rFonts w:cs="Arial"/>
                <w:sz w:val="20"/>
              </w:rPr>
              <w:t xml:space="preserve"> Oct 20</w:t>
            </w:r>
            <w:r w:rsidRPr="008A1FD0">
              <w:rPr>
                <w:rFonts w:cs="Arial"/>
                <w:sz w:val="20"/>
              </w:rPr>
              <w:t xml:space="preserve">24 </w:t>
            </w:r>
            <w:r w:rsidR="002B76F2" w:rsidRPr="00854818">
              <w:rPr>
                <w:rFonts w:eastAsia="Times New Roman" w:cs="Arial"/>
                <w:bCs/>
                <w:sz w:val="20"/>
              </w:rPr>
              <w:t>for</w:t>
            </w:r>
            <w:r w:rsidR="002B76F2" w:rsidRPr="00AA6C5C">
              <w:rPr>
                <w:rFonts w:eastAsia="Times New Roman" w:cs="Arial"/>
                <w:b/>
                <w:sz w:val="20"/>
              </w:rPr>
              <w:t xml:space="preserve"> Data Carpentry </w:t>
            </w:r>
            <w:r w:rsidR="00FB61AF" w:rsidRPr="00AA6C5C">
              <w:rPr>
                <w:rFonts w:eastAsia="Times New Roman" w:cs="Arial"/>
                <w:b/>
                <w:sz w:val="20"/>
              </w:rPr>
              <w:t>Workshops</w:t>
            </w:r>
            <w:r w:rsidR="00854818">
              <w:rPr>
                <w:rFonts w:eastAsia="Times New Roman" w:cs="Arial"/>
                <w:b/>
                <w:sz w:val="20"/>
              </w:rPr>
              <w:t>.</w:t>
            </w:r>
          </w:p>
          <w:p w14:paraId="2B9090C6" w14:textId="3E6444EC" w:rsidR="00A91A9A" w:rsidRPr="008A1FD0" w:rsidRDefault="00B927DE" w:rsidP="00A91A9A">
            <w:pPr>
              <w:spacing w:before="0" w:after="0" w:line="240" w:lineRule="auto"/>
              <w:rPr>
                <w:rFonts w:cs="Arial"/>
                <w:sz w:val="20"/>
              </w:rPr>
            </w:pPr>
            <w:r w:rsidRPr="00AA6C5C">
              <w:rPr>
                <w:rFonts w:cs="Arial"/>
                <w:sz w:val="20"/>
              </w:rPr>
              <w:t xml:space="preserve">- </w:t>
            </w:r>
            <w:r w:rsidR="00A91A9A" w:rsidRPr="008A1FD0">
              <w:rPr>
                <w:rFonts w:cs="Arial"/>
                <w:sz w:val="20"/>
              </w:rPr>
              <w:t>Version Control with Git: Mon 7 Oct</w:t>
            </w:r>
            <w:r w:rsidR="007C545A" w:rsidRPr="00AA6C5C">
              <w:rPr>
                <w:rFonts w:cs="Arial"/>
                <w:sz w:val="20"/>
              </w:rPr>
              <w:t>,</w:t>
            </w:r>
            <w:r w:rsidR="00A91A9A" w:rsidRPr="008A1FD0">
              <w:rPr>
                <w:rFonts w:cs="Arial"/>
                <w:sz w:val="20"/>
              </w:rPr>
              <w:t xml:space="preserve"> 9</w:t>
            </w:r>
            <w:r w:rsidR="007C545A" w:rsidRPr="00AA6C5C">
              <w:rPr>
                <w:rFonts w:cs="Arial"/>
                <w:sz w:val="20"/>
              </w:rPr>
              <w:t>.</w:t>
            </w:r>
            <w:r w:rsidR="00A91A9A" w:rsidRPr="008A1FD0">
              <w:rPr>
                <w:rFonts w:cs="Arial"/>
                <w:sz w:val="20"/>
              </w:rPr>
              <w:t>30am – 1pm</w:t>
            </w:r>
          </w:p>
          <w:p w14:paraId="640ECC8D" w14:textId="4D2F7C56" w:rsidR="00A91A9A" w:rsidRPr="008A1FD0" w:rsidRDefault="007C545A" w:rsidP="00A91A9A">
            <w:pPr>
              <w:spacing w:before="0" w:after="0" w:line="240" w:lineRule="auto"/>
              <w:rPr>
                <w:rFonts w:cs="Arial"/>
                <w:sz w:val="20"/>
              </w:rPr>
            </w:pPr>
            <w:r w:rsidRPr="00AA6C5C">
              <w:rPr>
                <w:rFonts w:cs="Arial"/>
                <w:sz w:val="20"/>
              </w:rPr>
              <w:t xml:space="preserve">- </w:t>
            </w:r>
            <w:r w:rsidR="00A91A9A" w:rsidRPr="008A1FD0">
              <w:rPr>
                <w:rFonts w:cs="Arial"/>
                <w:sz w:val="20"/>
              </w:rPr>
              <w:t>R Part 1: Wed 9 Oct</w:t>
            </w:r>
            <w:r w:rsidRPr="00AA6C5C">
              <w:rPr>
                <w:rFonts w:cs="Arial"/>
                <w:sz w:val="20"/>
              </w:rPr>
              <w:t>,</w:t>
            </w:r>
            <w:r w:rsidR="00A91A9A" w:rsidRPr="008A1FD0">
              <w:rPr>
                <w:rFonts w:cs="Arial"/>
                <w:sz w:val="20"/>
              </w:rPr>
              <w:t xml:space="preserve"> 9</w:t>
            </w:r>
            <w:r w:rsidRPr="00AA6C5C">
              <w:rPr>
                <w:rFonts w:cs="Arial"/>
                <w:sz w:val="20"/>
              </w:rPr>
              <w:t>.</w:t>
            </w:r>
            <w:r w:rsidR="00A91A9A" w:rsidRPr="008A1FD0">
              <w:rPr>
                <w:rFonts w:cs="Arial"/>
                <w:sz w:val="20"/>
              </w:rPr>
              <w:t>30am – 1pm</w:t>
            </w:r>
          </w:p>
          <w:p w14:paraId="26CA2826" w14:textId="4E9E9055" w:rsidR="00A91A9A" w:rsidRPr="008A1FD0" w:rsidRDefault="002109C5" w:rsidP="00A91A9A">
            <w:pPr>
              <w:spacing w:before="0" w:after="0" w:line="240" w:lineRule="auto"/>
              <w:rPr>
                <w:rFonts w:cs="Arial"/>
                <w:sz w:val="20"/>
              </w:rPr>
            </w:pPr>
            <w:r w:rsidRPr="00AA6C5C">
              <w:rPr>
                <w:rFonts w:cs="Arial"/>
                <w:sz w:val="20"/>
              </w:rPr>
              <w:t xml:space="preserve">- </w:t>
            </w:r>
            <w:r w:rsidR="00A91A9A" w:rsidRPr="008A1FD0">
              <w:rPr>
                <w:rFonts w:cs="Arial"/>
                <w:sz w:val="20"/>
              </w:rPr>
              <w:t>R Part 2: Thu 10 Oct 9</w:t>
            </w:r>
            <w:r w:rsidRPr="00AA6C5C">
              <w:rPr>
                <w:rFonts w:cs="Arial"/>
                <w:sz w:val="20"/>
              </w:rPr>
              <w:t>.</w:t>
            </w:r>
            <w:r w:rsidR="00A91A9A" w:rsidRPr="008A1FD0">
              <w:rPr>
                <w:rFonts w:cs="Arial"/>
                <w:sz w:val="20"/>
              </w:rPr>
              <w:t>30am – 1pm</w:t>
            </w:r>
          </w:p>
          <w:p w14:paraId="3472F500" w14:textId="78B4E412" w:rsidR="00A91A9A" w:rsidRPr="008A1FD0" w:rsidRDefault="002109C5" w:rsidP="00A91A9A">
            <w:pPr>
              <w:spacing w:before="0" w:after="0" w:line="240" w:lineRule="auto"/>
              <w:rPr>
                <w:rFonts w:cs="Arial"/>
                <w:sz w:val="20"/>
              </w:rPr>
            </w:pPr>
            <w:r w:rsidRPr="00AA6C5C">
              <w:rPr>
                <w:rFonts w:cs="Arial"/>
                <w:sz w:val="20"/>
              </w:rPr>
              <w:t xml:space="preserve">- </w:t>
            </w:r>
            <w:r w:rsidR="00A91A9A" w:rsidRPr="008A1FD0">
              <w:rPr>
                <w:rFonts w:cs="Arial"/>
                <w:sz w:val="20"/>
              </w:rPr>
              <w:t>R Part 3: Fri 11 Oct 9</w:t>
            </w:r>
            <w:r w:rsidRPr="00AA6C5C">
              <w:rPr>
                <w:rFonts w:cs="Arial"/>
                <w:sz w:val="20"/>
              </w:rPr>
              <w:t>.</w:t>
            </w:r>
            <w:r w:rsidR="00A91A9A" w:rsidRPr="008A1FD0">
              <w:rPr>
                <w:rFonts w:cs="Arial"/>
                <w:sz w:val="20"/>
              </w:rPr>
              <w:t>30am – 1pm</w:t>
            </w:r>
          </w:p>
          <w:p w14:paraId="236A3C09" w14:textId="4C12493B" w:rsidR="002B76F2" w:rsidRPr="007B1637" w:rsidRDefault="00A91A9A" w:rsidP="00A91A9A">
            <w:pPr>
              <w:spacing w:before="0" w:after="0" w:line="240" w:lineRule="auto"/>
              <w:rPr>
                <w:rFonts w:cs="Arial"/>
                <w:i/>
                <w:iCs/>
                <w:sz w:val="20"/>
              </w:rPr>
            </w:pPr>
            <w:r w:rsidRPr="008A1FD0">
              <w:rPr>
                <w:rFonts w:cs="Arial"/>
                <w:i/>
                <w:iCs/>
                <w:sz w:val="20"/>
              </w:rPr>
              <w:t xml:space="preserve">Location: </w:t>
            </w:r>
            <w:r w:rsidR="007B1637">
              <w:rPr>
                <w:rFonts w:cs="Arial"/>
                <w:i/>
                <w:iCs/>
                <w:sz w:val="20"/>
              </w:rPr>
              <w:t>o</w:t>
            </w:r>
            <w:r w:rsidRPr="008A1FD0">
              <w:rPr>
                <w:rFonts w:cs="Arial"/>
                <w:i/>
                <w:iCs/>
                <w:sz w:val="20"/>
              </w:rPr>
              <w:t xml:space="preserve">nline over Microsoft Teams. (links will be sent to your </w:t>
            </w:r>
            <w:proofErr w:type="spellStart"/>
            <w:r w:rsidRPr="008A1FD0">
              <w:rPr>
                <w:rFonts w:cs="Arial"/>
                <w:i/>
                <w:iCs/>
                <w:sz w:val="20"/>
              </w:rPr>
              <w:t>UoS</w:t>
            </w:r>
            <w:proofErr w:type="spellEnd"/>
            <w:r w:rsidRPr="008A1FD0">
              <w:rPr>
                <w:rFonts w:cs="Arial"/>
                <w:i/>
                <w:iCs/>
                <w:sz w:val="20"/>
              </w:rPr>
              <w:t xml:space="preserve"> student emails and available via</w:t>
            </w:r>
            <w:r w:rsidRPr="007B1637">
              <w:rPr>
                <w:rFonts w:cs="Arial"/>
                <w:i/>
                <w:iCs/>
                <w:sz w:val="20"/>
              </w:rPr>
              <w:t xml:space="preserve"> </w:t>
            </w:r>
            <w:r w:rsidRPr="008A1FD0">
              <w:rPr>
                <w:rFonts w:cs="Arial"/>
                <w:i/>
                <w:iCs/>
                <w:sz w:val="20"/>
              </w:rPr>
              <w:t>Blackboard)</w:t>
            </w:r>
          </w:p>
          <w:p w14:paraId="60C7DCBC" w14:textId="77777777" w:rsidR="00A91A9A" w:rsidRPr="00AA6C5C" w:rsidRDefault="00A91A9A" w:rsidP="00A91A9A">
            <w:pPr>
              <w:spacing w:before="0" w:after="0" w:line="240" w:lineRule="auto"/>
              <w:rPr>
                <w:rFonts w:cs="Arial"/>
                <w:sz w:val="20"/>
              </w:rPr>
            </w:pPr>
          </w:p>
          <w:p w14:paraId="13B05607" w14:textId="736C0AE9" w:rsidR="00AE5F4A" w:rsidRPr="00AA6C5C" w:rsidRDefault="00AE5F4A" w:rsidP="00AE5F4A">
            <w:pPr>
              <w:spacing w:after="0" w:line="240" w:lineRule="auto"/>
              <w:rPr>
                <w:rFonts w:cs="Arial"/>
                <w:sz w:val="20"/>
              </w:rPr>
            </w:pPr>
            <w:r w:rsidRPr="008A1FD0">
              <w:rPr>
                <w:rFonts w:cs="Arial"/>
                <w:sz w:val="20"/>
              </w:rPr>
              <w:t>QCB Session 0</w:t>
            </w:r>
            <w:r w:rsidR="00770462" w:rsidRPr="00AA6C5C">
              <w:rPr>
                <w:rFonts w:cs="Arial"/>
                <w:sz w:val="20"/>
              </w:rPr>
              <w:t xml:space="preserve">: </w:t>
            </w:r>
            <w:r w:rsidRPr="008A1FD0">
              <w:rPr>
                <w:rFonts w:cs="Arial"/>
                <w:sz w:val="20"/>
              </w:rPr>
              <w:t>Mon 14</w:t>
            </w:r>
            <w:r w:rsidR="00770462" w:rsidRPr="00AA6C5C">
              <w:rPr>
                <w:rFonts w:cs="Arial"/>
                <w:sz w:val="20"/>
              </w:rPr>
              <w:t xml:space="preserve"> Oct 20</w:t>
            </w:r>
            <w:r w:rsidRPr="008A1FD0">
              <w:rPr>
                <w:rFonts w:cs="Arial"/>
                <w:sz w:val="20"/>
              </w:rPr>
              <w:t xml:space="preserve">24 </w:t>
            </w:r>
          </w:p>
          <w:p w14:paraId="3F802B12" w14:textId="175550A0" w:rsidR="00AE5F4A" w:rsidRPr="00AA6C5C" w:rsidRDefault="00AE5F4A" w:rsidP="00AE5F4A">
            <w:pPr>
              <w:spacing w:after="0" w:line="240" w:lineRule="auto"/>
              <w:rPr>
                <w:rFonts w:cs="Arial"/>
                <w:sz w:val="20"/>
              </w:rPr>
            </w:pPr>
            <w:r w:rsidRPr="008A1FD0">
              <w:rPr>
                <w:rFonts w:cs="Arial"/>
                <w:sz w:val="20"/>
              </w:rPr>
              <w:t>QCB Session</w:t>
            </w:r>
            <w:r w:rsidR="005B3183">
              <w:rPr>
                <w:rFonts w:cs="Arial"/>
                <w:sz w:val="20"/>
              </w:rPr>
              <w:t>s</w:t>
            </w:r>
            <w:r w:rsidRPr="008A1FD0">
              <w:rPr>
                <w:rFonts w:cs="Arial"/>
                <w:sz w:val="20"/>
              </w:rPr>
              <w:t xml:space="preserve"> 1</w:t>
            </w:r>
            <w:r w:rsidR="00D00023" w:rsidRPr="00AA6C5C">
              <w:rPr>
                <w:rFonts w:cs="Arial"/>
                <w:sz w:val="20"/>
              </w:rPr>
              <w:t xml:space="preserve"> </w:t>
            </w:r>
            <w:r w:rsidR="00BE04F0" w:rsidRPr="00AA6C5C">
              <w:rPr>
                <w:rFonts w:cs="Arial"/>
                <w:sz w:val="20"/>
              </w:rPr>
              <w:t>-</w:t>
            </w:r>
            <w:r w:rsidR="00D00023" w:rsidRPr="00AA6C5C">
              <w:rPr>
                <w:rFonts w:cs="Arial"/>
                <w:sz w:val="20"/>
              </w:rPr>
              <w:t xml:space="preserve"> 7:</w:t>
            </w:r>
            <w:r w:rsidRPr="008A1FD0">
              <w:rPr>
                <w:rFonts w:cs="Arial"/>
                <w:sz w:val="20"/>
              </w:rPr>
              <w:t xml:space="preserve"> Mon</w:t>
            </w:r>
            <w:r w:rsidR="00BE04F0" w:rsidRPr="00AA6C5C">
              <w:rPr>
                <w:rFonts w:cs="Arial"/>
                <w:sz w:val="20"/>
              </w:rPr>
              <w:t>days</w:t>
            </w:r>
            <w:r w:rsidR="009A7F28" w:rsidRPr="00AA6C5C">
              <w:rPr>
                <w:rFonts w:cs="Arial"/>
                <w:sz w:val="20"/>
              </w:rPr>
              <w:t xml:space="preserve"> </w:t>
            </w:r>
            <w:r w:rsidRPr="008A1FD0">
              <w:rPr>
                <w:rFonts w:cs="Arial"/>
                <w:sz w:val="20"/>
              </w:rPr>
              <w:t>21</w:t>
            </w:r>
            <w:r w:rsidR="009A7F28" w:rsidRPr="00AA6C5C">
              <w:rPr>
                <w:rFonts w:cs="Arial"/>
                <w:sz w:val="20"/>
              </w:rPr>
              <w:t xml:space="preserve"> Oct 20</w:t>
            </w:r>
            <w:r w:rsidRPr="008A1FD0">
              <w:rPr>
                <w:rFonts w:cs="Arial"/>
                <w:sz w:val="20"/>
              </w:rPr>
              <w:t xml:space="preserve">24 </w:t>
            </w:r>
            <w:r w:rsidR="00BE04F0" w:rsidRPr="00AA6C5C">
              <w:rPr>
                <w:rFonts w:cs="Arial"/>
                <w:sz w:val="20"/>
              </w:rPr>
              <w:t xml:space="preserve">to </w:t>
            </w:r>
            <w:r w:rsidRPr="008A1FD0">
              <w:rPr>
                <w:rFonts w:cs="Arial"/>
                <w:sz w:val="20"/>
              </w:rPr>
              <w:t>2</w:t>
            </w:r>
            <w:r w:rsidR="00BE04F0" w:rsidRPr="00AA6C5C">
              <w:rPr>
                <w:rFonts w:cs="Arial"/>
                <w:sz w:val="20"/>
              </w:rPr>
              <w:t xml:space="preserve"> Dec 2024</w:t>
            </w:r>
          </w:p>
          <w:p w14:paraId="310B6BFF" w14:textId="77777777" w:rsidR="00DE5A3E" w:rsidRPr="00AA6C5C" w:rsidRDefault="00DE5A3E" w:rsidP="00DE5A3E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Times New Roman" w:cs="Arial"/>
                <w:sz w:val="20"/>
              </w:rPr>
            </w:pPr>
          </w:p>
          <w:p w14:paraId="4F1A645C" w14:textId="794D8A3E" w:rsidR="00E515B7" w:rsidRPr="00AA6C5C" w:rsidRDefault="00811804" w:rsidP="00DE5A3E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AA6C5C">
              <w:rPr>
                <w:rFonts w:eastAsia="Times New Roman" w:cs="Arial"/>
                <w:sz w:val="20"/>
                <w:lang w:eastAsia="en-GB"/>
              </w:rPr>
              <w:t>For location and full details please see module handbook.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8F35D" w14:textId="7ADDA7B7" w:rsidR="00E515B7" w:rsidRPr="00CA1E15" w:rsidRDefault="000F3CDF" w:rsidP="00DE5A3E">
            <w:pPr>
              <w:spacing w:before="0" w:after="0" w:line="240" w:lineRule="auto"/>
              <w:jc w:val="center"/>
              <w:rPr>
                <w:rFonts w:eastAsia="Times New Roman" w:cs="Arial"/>
                <w:b/>
                <w:sz w:val="20"/>
                <w:lang w:eastAsia="en-GB"/>
              </w:rPr>
            </w:pPr>
            <w:r w:rsidRPr="000F3CDF">
              <w:rPr>
                <w:rFonts w:eastAsia="Times New Roman" w:cs="Arial"/>
                <w:b/>
                <w:sz w:val="20"/>
                <w:lang w:eastAsia="en-GB"/>
              </w:rPr>
              <w:t>CANM943</w:t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 </w:t>
            </w:r>
            <w:r w:rsidR="00E515B7" w:rsidRPr="00CA1E15">
              <w:rPr>
                <w:rFonts w:eastAsia="Times New Roman" w:cs="Arial"/>
                <w:b/>
                <w:sz w:val="20"/>
                <w:lang w:eastAsia="en-GB"/>
              </w:rPr>
              <w:t xml:space="preserve">Quantitative Cell </w:t>
            </w:r>
            <w:r w:rsidR="00EB794F">
              <w:rPr>
                <w:rFonts w:eastAsia="Times New Roman" w:cs="Arial"/>
                <w:b/>
                <w:sz w:val="20"/>
                <w:lang w:eastAsia="en-GB"/>
              </w:rPr>
              <w:t>B</w:t>
            </w:r>
            <w:r w:rsidR="00E515B7" w:rsidRPr="00CA1E15">
              <w:rPr>
                <w:rFonts w:eastAsia="Times New Roman" w:cs="Arial"/>
                <w:b/>
                <w:sz w:val="20"/>
                <w:lang w:eastAsia="en-GB"/>
              </w:rPr>
              <w:t>iology</w:t>
            </w:r>
          </w:p>
          <w:p w14:paraId="1AED1DBD" w14:textId="4B1A62CD" w:rsidR="00E515B7" w:rsidRPr="000F3CDF" w:rsidRDefault="000F3CDF" w:rsidP="00DE5A3E">
            <w:pPr>
              <w:spacing w:before="0" w:after="0" w:line="240" w:lineRule="auto"/>
              <w:jc w:val="center"/>
              <w:rPr>
                <w:rFonts w:eastAsia="Times New Roman" w:cs="Arial"/>
                <w:i/>
                <w:sz w:val="20"/>
                <w:lang w:eastAsia="en-GB"/>
              </w:rPr>
            </w:pPr>
            <w:r w:rsidRPr="000F3CDF">
              <w:rPr>
                <w:rFonts w:eastAsia="Times New Roman" w:cs="Arial"/>
                <w:i/>
                <w:sz w:val="20"/>
                <w:lang w:eastAsia="en-GB"/>
              </w:rPr>
              <w:t>C</w:t>
            </w:r>
            <w:r w:rsidR="00E515B7" w:rsidRPr="000F3CDF">
              <w:rPr>
                <w:rFonts w:eastAsia="Times New Roman" w:cs="Arial"/>
                <w:i/>
                <w:sz w:val="20"/>
                <w:lang w:eastAsia="en-GB"/>
              </w:rPr>
              <w:t>ompulsory</w:t>
            </w:r>
            <w:r w:rsidRPr="000F3CDF">
              <w:rPr>
                <w:rFonts w:eastAsia="Times New Roman" w:cs="Arial"/>
                <w:i/>
                <w:sz w:val="20"/>
                <w:lang w:eastAsia="en-GB"/>
              </w:rPr>
              <w:t>, 15 credits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AA52B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University of Southampton</w:t>
            </w:r>
          </w:p>
        </w:tc>
      </w:tr>
      <w:tr w:rsidR="00455090" w:rsidRPr="00CA1E15" w14:paraId="70F5EE58" w14:textId="77777777" w:rsidTr="007B1637">
        <w:trPr>
          <w:trHeight w:val="980"/>
        </w:trPr>
        <w:tc>
          <w:tcPr>
            <w:tcW w:w="12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6D66237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27AE5" w14:textId="46F2E713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Sep - Dec 202</w:t>
            </w:r>
            <w:r w:rsidR="008559D7">
              <w:rPr>
                <w:rFonts w:eastAsia="Times New Roman" w:cs="Arial"/>
                <w:sz w:val="20"/>
                <w:lang w:eastAsia="en-GB"/>
              </w:rPr>
              <w:t>4</w:t>
            </w:r>
          </w:p>
        </w:tc>
        <w:tc>
          <w:tcPr>
            <w:tcW w:w="377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95C2" w14:textId="46EE5FFF" w:rsidR="00E515B7" w:rsidRDefault="00E515B7" w:rsidP="00DE5A3E">
            <w:pPr>
              <w:spacing w:before="0" w:after="0" w:line="240" w:lineRule="auto"/>
              <w:jc w:val="center"/>
              <w:rPr>
                <w:rFonts w:cs="Arial"/>
                <w:sz w:val="20"/>
              </w:rPr>
            </w:pPr>
            <w:r w:rsidRPr="00852171">
              <w:rPr>
                <w:rFonts w:cs="Arial"/>
                <w:b/>
                <w:sz w:val="20"/>
              </w:rPr>
              <w:t>Tuesday</w:t>
            </w:r>
            <w:r w:rsidR="002B76F2">
              <w:rPr>
                <w:rFonts w:cs="Arial"/>
                <w:sz w:val="20"/>
              </w:rPr>
              <w:t xml:space="preserve"> </w:t>
            </w:r>
            <w:r w:rsidR="00297D1A">
              <w:rPr>
                <w:rFonts w:cs="Arial"/>
                <w:sz w:val="20"/>
              </w:rPr>
              <w:t>9</w:t>
            </w:r>
            <w:r w:rsidRPr="00852171">
              <w:rPr>
                <w:rFonts w:cs="Arial"/>
                <w:sz w:val="20"/>
              </w:rPr>
              <w:t>.00 – 1</w:t>
            </w:r>
            <w:r w:rsidR="00297D1A">
              <w:rPr>
                <w:rFonts w:cs="Arial"/>
                <w:sz w:val="20"/>
              </w:rPr>
              <w:t>3</w:t>
            </w:r>
            <w:r w:rsidR="00DA4BE8">
              <w:rPr>
                <w:rFonts w:cs="Arial"/>
                <w:sz w:val="20"/>
              </w:rPr>
              <w:t>.00</w:t>
            </w:r>
          </w:p>
          <w:p w14:paraId="30CB02E7" w14:textId="1A0E1CC6" w:rsidR="00E515B7" w:rsidRPr="00852171" w:rsidRDefault="00C350B3" w:rsidP="00DE5A3E">
            <w:pPr>
              <w:spacing w:before="0"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G02, Joseph Rotblat Building</w:t>
            </w:r>
          </w:p>
          <w:p w14:paraId="67DF3A25" w14:textId="58834358" w:rsidR="00E515B7" w:rsidRPr="00852171" w:rsidRDefault="00E515B7" w:rsidP="00DE5A3E">
            <w:pPr>
              <w:spacing w:before="0" w:after="0" w:line="240" w:lineRule="auto"/>
              <w:jc w:val="center"/>
              <w:rPr>
                <w:rFonts w:cs="Arial"/>
                <w:sz w:val="20"/>
              </w:rPr>
            </w:pPr>
            <w:r w:rsidRPr="00852171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</w:t>
            </w:r>
            <w:r w:rsidRPr="00852171">
              <w:rPr>
                <w:rFonts w:cs="Arial"/>
                <w:sz w:val="20"/>
              </w:rPr>
              <w:t xml:space="preserve">ee module guide </w:t>
            </w:r>
            <w:r w:rsidR="000F3CDF">
              <w:rPr>
                <w:rFonts w:cs="Arial"/>
                <w:sz w:val="20"/>
              </w:rPr>
              <w:t xml:space="preserve">for </w:t>
            </w:r>
            <w:r w:rsidR="002B76F2">
              <w:rPr>
                <w:rFonts w:cs="Arial"/>
                <w:sz w:val="20"/>
              </w:rPr>
              <w:t>full details</w:t>
            </w:r>
            <w:r w:rsidR="000F3CDF">
              <w:rPr>
                <w:rFonts w:cs="Arial"/>
                <w:sz w:val="20"/>
              </w:rPr>
              <w:t>.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446" w14:textId="50CE0040" w:rsidR="00E515B7" w:rsidRPr="00CA1E15" w:rsidRDefault="000F3CDF" w:rsidP="00DE5A3E">
            <w:pPr>
              <w:spacing w:before="0" w:after="0" w:line="240" w:lineRule="auto"/>
              <w:jc w:val="center"/>
              <w:rPr>
                <w:rFonts w:eastAsia="Times New Roman" w:cs="Arial"/>
                <w:b/>
                <w:sz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lang w:eastAsia="en-GB"/>
              </w:rPr>
              <w:t xml:space="preserve">CANM937 </w:t>
            </w:r>
            <w:r w:rsidR="00E515B7" w:rsidRPr="00CA1E15">
              <w:rPr>
                <w:rFonts w:eastAsia="Times New Roman" w:cs="Arial"/>
                <w:b/>
                <w:sz w:val="20"/>
                <w:lang w:eastAsia="en-GB"/>
              </w:rPr>
              <w:t>Research Methods</w:t>
            </w:r>
          </w:p>
          <w:p w14:paraId="523344C7" w14:textId="5B8A4262" w:rsidR="00E515B7" w:rsidRPr="00CA1E15" w:rsidRDefault="000F3CDF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0F3CDF">
              <w:rPr>
                <w:rFonts w:eastAsia="Times New Roman" w:cs="Arial"/>
                <w:i/>
                <w:sz w:val="20"/>
                <w:lang w:eastAsia="en-GB"/>
              </w:rPr>
              <w:t>Compulsory,</w:t>
            </w:r>
            <w:r w:rsidR="00672EEE">
              <w:rPr>
                <w:rFonts w:eastAsia="Times New Roman" w:cs="Arial"/>
                <w:i/>
                <w:sz w:val="20"/>
                <w:lang w:eastAsia="en-GB"/>
              </w:rPr>
              <w:t xml:space="preserve"> </w:t>
            </w:r>
            <w:r w:rsidRPr="000F3CDF">
              <w:rPr>
                <w:rFonts w:eastAsia="Times New Roman" w:cs="Arial"/>
                <w:i/>
                <w:sz w:val="20"/>
                <w:lang w:eastAsia="en-GB"/>
              </w:rPr>
              <w:t>15 credits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E2702B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QMUL</w:t>
            </w:r>
          </w:p>
        </w:tc>
      </w:tr>
      <w:tr w:rsidR="00E515B7" w:rsidRPr="00CA1E15" w14:paraId="2A84B7BC" w14:textId="77777777" w:rsidTr="00672EEE">
        <w:trPr>
          <w:gridAfter w:val="3"/>
          <w:wAfter w:w="6917" w:type="dxa"/>
          <w:trHeight w:val="19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25C5A62C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color w:val="000000"/>
                <w:sz w:val="20"/>
                <w:lang w:eastAsia="en-GB"/>
              </w:rPr>
            </w:pPr>
          </w:p>
        </w:tc>
      </w:tr>
      <w:tr w:rsidR="00455090" w:rsidRPr="00CA1E15" w14:paraId="0E86030B" w14:textId="77777777" w:rsidTr="007B1637">
        <w:trPr>
          <w:trHeight w:val="692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089614B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SEM 2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4459" w14:textId="208ED8AE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 xml:space="preserve">Jan - </w:t>
            </w:r>
            <w:r>
              <w:rPr>
                <w:rFonts w:eastAsia="Times New Roman" w:cs="Arial"/>
                <w:sz w:val="20"/>
                <w:lang w:eastAsia="en-GB"/>
              </w:rPr>
              <w:t>Apr</w:t>
            </w:r>
            <w:r w:rsidRPr="00CA1E15">
              <w:rPr>
                <w:rFonts w:eastAsia="Times New Roman" w:cs="Arial"/>
                <w:sz w:val="20"/>
                <w:lang w:eastAsia="en-GB"/>
              </w:rPr>
              <w:t xml:space="preserve"> </w:t>
            </w:r>
            <w:r w:rsidR="000F3CDF">
              <w:rPr>
                <w:rFonts w:eastAsia="Times New Roman" w:cs="Arial"/>
                <w:sz w:val="20"/>
                <w:lang w:eastAsia="en-GB"/>
              </w:rPr>
              <w:t>202</w:t>
            </w:r>
            <w:r w:rsidR="00261F15">
              <w:rPr>
                <w:rFonts w:eastAsia="Times New Roman" w:cs="Arial"/>
                <w:sz w:val="20"/>
                <w:lang w:eastAsia="en-GB"/>
              </w:rPr>
              <w:t>5</w:t>
            </w:r>
          </w:p>
        </w:tc>
        <w:tc>
          <w:tcPr>
            <w:tcW w:w="3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0E65" w14:textId="77777777" w:rsidR="00DA4BE8" w:rsidRDefault="00DA4BE8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Timetable to be confirmed</w:t>
            </w:r>
          </w:p>
          <w:p w14:paraId="7B58FCD2" w14:textId="115464F0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by the University of Southampton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2D09" w14:textId="77777777" w:rsidR="00672EEE" w:rsidRDefault="00023A0B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lang w:eastAsia="en-GB"/>
              </w:rPr>
              <w:t xml:space="preserve">CANM941 </w:t>
            </w:r>
            <w:r w:rsidR="00E515B7" w:rsidRPr="00CA1E15">
              <w:rPr>
                <w:rFonts w:eastAsia="Times New Roman" w:cs="Arial"/>
                <w:b/>
                <w:sz w:val="20"/>
                <w:lang w:eastAsia="en-GB"/>
              </w:rPr>
              <w:t>Cancer Immunology</w:t>
            </w:r>
          </w:p>
          <w:p w14:paraId="1FE7F31C" w14:textId="45CAFEB5" w:rsidR="00E515B7" w:rsidRPr="00CA1E15" w:rsidRDefault="00DA4BE8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DA4BE8">
              <w:rPr>
                <w:rFonts w:eastAsia="Times New Roman" w:cs="Arial"/>
                <w:i/>
                <w:sz w:val="20"/>
                <w:lang w:eastAsia="en-GB"/>
              </w:rPr>
              <w:t>E</w:t>
            </w:r>
            <w:r w:rsidR="00E515B7" w:rsidRPr="00DA4BE8">
              <w:rPr>
                <w:rFonts w:eastAsia="Times New Roman" w:cs="Arial"/>
                <w:i/>
                <w:sz w:val="20"/>
                <w:lang w:eastAsia="en-GB"/>
              </w:rPr>
              <w:t>lective</w:t>
            </w:r>
            <w:r w:rsidRPr="00DA4BE8">
              <w:rPr>
                <w:rFonts w:eastAsia="Times New Roman" w:cs="Arial"/>
                <w:i/>
                <w:sz w:val="20"/>
                <w:lang w:eastAsia="en-GB"/>
              </w:rPr>
              <w:t>, 15 credits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4587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University of Southampton</w:t>
            </w:r>
          </w:p>
        </w:tc>
      </w:tr>
      <w:tr w:rsidR="00455090" w:rsidRPr="00CA1E15" w14:paraId="4B6D537E" w14:textId="77777777" w:rsidTr="007B1637">
        <w:trPr>
          <w:trHeight w:val="692"/>
        </w:trPr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462F7CE9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CE2A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37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DABA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color w:val="FF0000"/>
                <w:sz w:val="20"/>
                <w:lang w:eastAsia="en-GB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E7E6" w14:textId="60C07CA7" w:rsidR="00E515B7" w:rsidRDefault="00023A0B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lang w:eastAsia="en-GB"/>
              </w:rPr>
              <w:t xml:space="preserve">CANM942 </w:t>
            </w:r>
            <w:r w:rsidR="00E515B7" w:rsidRPr="00CA1E15">
              <w:rPr>
                <w:rFonts w:eastAsia="Times New Roman" w:cs="Arial"/>
                <w:b/>
                <w:sz w:val="20"/>
                <w:lang w:eastAsia="en-GB"/>
              </w:rPr>
              <w:t>Immunity &amp; Infection</w:t>
            </w:r>
          </w:p>
          <w:p w14:paraId="482FF79F" w14:textId="47FF091D" w:rsidR="00DA4BE8" w:rsidRPr="00CA1E15" w:rsidRDefault="00DA4BE8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DA4BE8">
              <w:rPr>
                <w:rFonts w:eastAsia="Times New Roman" w:cs="Arial"/>
                <w:i/>
                <w:sz w:val="20"/>
                <w:lang w:eastAsia="en-GB"/>
              </w:rPr>
              <w:t>Elective, 15 credits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77BC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University of Southampton</w:t>
            </w:r>
          </w:p>
        </w:tc>
      </w:tr>
      <w:tr w:rsidR="00455090" w:rsidRPr="00CA1E15" w14:paraId="5475BA94" w14:textId="77777777" w:rsidTr="007B1637">
        <w:trPr>
          <w:trHeight w:val="697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28EDB4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DF92" w14:textId="6A241342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Jan - Apr 202</w:t>
            </w:r>
            <w:r w:rsidR="00C666EA">
              <w:rPr>
                <w:rFonts w:eastAsia="Times New Roman" w:cs="Arial"/>
                <w:sz w:val="20"/>
                <w:lang w:eastAsia="en-GB"/>
              </w:rPr>
              <w:t>5</w:t>
            </w:r>
          </w:p>
        </w:tc>
        <w:tc>
          <w:tcPr>
            <w:tcW w:w="3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3D1C" w14:textId="35388993" w:rsidR="00DA4BE8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852171">
              <w:rPr>
                <w:rFonts w:eastAsia="Times New Roman" w:cs="Arial"/>
                <w:b/>
                <w:sz w:val="20"/>
                <w:lang w:eastAsia="en-GB"/>
              </w:rPr>
              <w:t>Thursday</w:t>
            </w:r>
            <w:r w:rsidRPr="00852171">
              <w:rPr>
                <w:rFonts w:eastAsia="Times New Roman" w:cs="Arial"/>
                <w:sz w:val="20"/>
                <w:lang w:eastAsia="en-GB"/>
              </w:rPr>
              <w:t xml:space="preserve"> </w:t>
            </w:r>
            <w:r w:rsidR="006642BA">
              <w:rPr>
                <w:rFonts w:eastAsia="Times New Roman" w:cs="Arial"/>
                <w:sz w:val="20"/>
                <w:lang w:eastAsia="en-GB"/>
              </w:rPr>
              <w:t>10.00 – 13</w:t>
            </w:r>
            <w:r w:rsidR="00DA4BE8">
              <w:rPr>
                <w:rFonts w:eastAsia="Times New Roman" w:cs="Arial"/>
                <w:sz w:val="20"/>
                <w:lang w:eastAsia="en-GB"/>
              </w:rPr>
              <w:t>.00</w:t>
            </w:r>
          </w:p>
          <w:p w14:paraId="26149AF7" w14:textId="03A571C8" w:rsidR="00DA4BE8" w:rsidRPr="00852171" w:rsidRDefault="006642BA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G0</w:t>
            </w:r>
            <w:r w:rsidR="005E4F9B">
              <w:rPr>
                <w:rFonts w:eastAsia="Times New Roman" w:cs="Arial"/>
                <w:sz w:val="20"/>
                <w:lang w:eastAsia="en-GB"/>
              </w:rPr>
              <w:t>2</w:t>
            </w:r>
            <w:r>
              <w:rPr>
                <w:rFonts w:eastAsia="Times New Roman" w:cs="Arial"/>
                <w:sz w:val="20"/>
                <w:lang w:eastAsia="en-GB"/>
              </w:rPr>
              <w:t>, Joseph Rotblat Building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0123" w14:textId="44B5C9B3" w:rsidR="00E515B7" w:rsidRDefault="00DA4BE8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b/>
                <w:sz w:val="20"/>
                <w:lang w:eastAsia="en-GB"/>
              </w:rPr>
              <w:t>CANM907</w:t>
            </w:r>
            <w:r w:rsidR="00EB794F">
              <w:rPr>
                <w:rFonts w:eastAsia="Times New Roman" w:cs="Arial"/>
                <w:b/>
                <w:sz w:val="20"/>
                <w:lang w:eastAsia="en-GB"/>
              </w:rPr>
              <w:t xml:space="preserve"> </w:t>
            </w:r>
            <w:r w:rsidR="00E515B7" w:rsidRPr="00CA1E15">
              <w:rPr>
                <w:rFonts w:eastAsia="Times New Roman" w:cs="Arial"/>
                <w:b/>
                <w:sz w:val="20"/>
                <w:lang w:eastAsia="en-GB"/>
              </w:rPr>
              <w:t>Biological Therapies</w:t>
            </w:r>
          </w:p>
          <w:p w14:paraId="7F89AEAC" w14:textId="78125368" w:rsidR="00DA4BE8" w:rsidRPr="00CA1E15" w:rsidRDefault="00DA4BE8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DA4BE8">
              <w:rPr>
                <w:rFonts w:eastAsia="Times New Roman" w:cs="Arial"/>
                <w:i/>
                <w:sz w:val="20"/>
                <w:lang w:eastAsia="en-GB"/>
              </w:rPr>
              <w:t>Elective, 15 credits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FE7C" w14:textId="77777777" w:rsidR="00E515B7" w:rsidRPr="00CA1E15" w:rsidRDefault="00E515B7" w:rsidP="00DE5A3E">
            <w:pPr>
              <w:spacing w:before="0" w:after="0" w:line="240" w:lineRule="auto"/>
              <w:jc w:val="center"/>
              <w:rPr>
                <w:rFonts w:eastAsia="Times New Roman" w:cs="Arial"/>
                <w:sz w:val="20"/>
                <w:lang w:eastAsia="en-GB"/>
              </w:rPr>
            </w:pPr>
            <w:r w:rsidRPr="00CA1E15">
              <w:rPr>
                <w:rFonts w:eastAsia="Times New Roman" w:cs="Arial"/>
                <w:sz w:val="20"/>
                <w:lang w:eastAsia="en-GB"/>
              </w:rPr>
              <w:t>QMUL</w:t>
            </w:r>
          </w:p>
        </w:tc>
      </w:tr>
    </w:tbl>
    <w:p w14:paraId="0B79CC3C" w14:textId="680475CF" w:rsidR="009227AF" w:rsidRPr="001B01E2" w:rsidRDefault="001B01E2" w:rsidP="001B01E2">
      <w:pPr>
        <w:pStyle w:val="ListParagraph"/>
        <w:spacing w:before="0" w:after="0" w:line="240" w:lineRule="auto"/>
        <w:jc w:val="center"/>
        <w:rPr>
          <w:rFonts w:cs="Arial"/>
          <w:color w:val="FF0000"/>
          <w:sz w:val="20"/>
        </w:rPr>
      </w:pPr>
      <w:r w:rsidRPr="001B01E2">
        <w:rPr>
          <w:rFonts w:cs="Arial"/>
          <w:color w:val="FF0000"/>
          <w:sz w:val="20"/>
        </w:rPr>
        <w:t xml:space="preserve">* Elective module selection must be completed by </w:t>
      </w:r>
      <w:r w:rsidR="006D6EBA">
        <w:rPr>
          <w:rFonts w:cs="Arial"/>
          <w:b/>
          <w:color w:val="FF0000"/>
          <w:sz w:val="20"/>
        </w:rPr>
        <w:t>6</w:t>
      </w:r>
      <w:r w:rsidRPr="001B01E2">
        <w:rPr>
          <w:rFonts w:cs="Arial"/>
          <w:b/>
          <w:color w:val="FF0000"/>
          <w:sz w:val="20"/>
        </w:rPr>
        <w:t xml:space="preserve"> October 202</w:t>
      </w:r>
      <w:r w:rsidR="006D6EBA">
        <w:rPr>
          <w:rFonts w:cs="Arial"/>
          <w:b/>
          <w:color w:val="FF0000"/>
          <w:sz w:val="20"/>
        </w:rPr>
        <w:t>4</w:t>
      </w:r>
      <w:r w:rsidRPr="001B01E2">
        <w:rPr>
          <w:rFonts w:cs="Arial"/>
          <w:color w:val="FF0000"/>
          <w:sz w:val="20"/>
        </w:rPr>
        <w:t>. *</w:t>
      </w:r>
    </w:p>
    <w:p w14:paraId="24AFBAF8" w14:textId="77777777" w:rsidR="00C74328" w:rsidRPr="00C74328" w:rsidRDefault="00C74328" w:rsidP="00DE5A3E">
      <w:pPr>
        <w:spacing w:before="0" w:after="0" w:line="240" w:lineRule="auto"/>
        <w:jc w:val="both"/>
        <w:rPr>
          <w:rFonts w:cs="Arial"/>
          <w:sz w:val="16"/>
          <w:szCs w:val="16"/>
        </w:rPr>
      </w:pPr>
    </w:p>
    <w:p w14:paraId="50EC016F" w14:textId="749C2120" w:rsidR="009227AF" w:rsidRDefault="009227AF" w:rsidP="00DE5A3E">
      <w:pPr>
        <w:spacing w:before="0" w:after="0" w:line="240" w:lineRule="auto"/>
        <w:jc w:val="both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Project</w:t>
      </w:r>
      <w:r w:rsidRPr="009227AF">
        <w:rPr>
          <w:b/>
          <w:color w:val="2F5496" w:themeColor="accent5" w:themeShade="BF"/>
          <w:sz w:val="28"/>
          <w:szCs w:val="28"/>
        </w:rPr>
        <w:t xml:space="preserve"> Modules</w:t>
      </w:r>
    </w:p>
    <w:p w14:paraId="09763CAB" w14:textId="77777777" w:rsidR="00C74328" w:rsidRPr="00C74328" w:rsidRDefault="00C74328" w:rsidP="00DE5A3E">
      <w:pPr>
        <w:spacing w:before="0" w:after="0" w:line="240" w:lineRule="auto"/>
        <w:jc w:val="both"/>
        <w:rPr>
          <w:rFonts w:cs="Arial"/>
          <w:sz w:val="16"/>
          <w:szCs w:val="16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2977"/>
        <w:gridCol w:w="2126"/>
        <w:gridCol w:w="2693"/>
      </w:tblGrid>
      <w:tr w:rsidR="009227AF" w:rsidRPr="00A96F5E" w14:paraId="5CA0EAAC" w14:textId="77777777" w:rsidTr="00C74328">
        <w:trPr>
          <w:trHeight w:val="624"/>
        </w:trPr>
        <w:tc>
          <w:tcPr>
            <w:tcW w:w="2967" w:type="dxa"/>
            <w:shd w:val="clear" w:color="000000" w:fill="BDD7EE"/>
            <w:noWrap/>
            <w:vAlign w:val="center"/>
            <w:hideMark/>
          </w:tcPr>
          <w:p w14:paraId="7B07D1D3" w14:textId="5C40CA28" w:rsidR="009227AF" w:rsidRPr="00A96F5E" w:rsidRDefault="009227AF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6F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Module</w:t>
            </w:r>
          </w:p>
        </w:tc>
        <w:tc>
          <w:tcPr>
            <w:tcW w:w="2977" w:type="dxa"/>
            <w:shd w:val="clear" w:color="000000" w:fill="BDD7EE"/>
            <w:noWrap/>
            <w:vAlign w:val="center"/>
            <w:hideMark/>
          </w:tcPr>
          <w:p w14:paraId="7609846F" w14:textId="77777777" w:rsidR="009227AF" w:rsidRPr="00A96F5E" w:rsidRDefault="009227AF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6F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Rotation dates</w:t>
            </w:r>
          </w:p>
        </w:tc>
        <w:tc>
          <w:tcPr>
            <w:tcW w:w="2126" w:type="dxa"/>
            <w:shd w:val="clear" w:color="000000" w:fill="BDD7EE"/>
            <w:vAlign w:val="center"/>
            <w:hideMark/>
          </w:tcPr>
          <w:p w14:paraId="662A8F08" w14:textId="77777777" w:rsidR="009227AF" w:rsidRPr="00A96F5E" w:rsidRDefault="009227AF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6F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Students to choose projects by</w:t>
            </w:r>
          </w:p>
        </w:tc>
        <w:tc>
          <w:tcPr>
            <w:tcW w:w="2693" w:type="dxa"/>
            <w:shd w:val="clear" w:color="000000" w:fill="BDD7EE"/>
            <w:noWrap/>
            <w:vAlign w:val="center"/>
            <w:hideMark/>
          </w:tcPr>
          <w:p w14:paraId="09BE17BA" w14:textId="77777777" w:rsidR="009227AF" w:rsidRPr="00A96F5E" w:rsidRDefault="009227AF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96F5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Students to submit project write-up by</w:t>
            </w:r>
          </w:p>
        </w:tc>
      </w:tr>
      <w:tr w:rsidR="009227AF" w:rsidRPr="00A96F5E" w14:paraId="5CD802D9" w14:textId="77777777" w:rsidTr="00C74328">
        <w:trPr>
          <w:trHeight w:val="315"/>
        </w:trPr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2457B9DA" w14:textId="77777777" w:rsidR="009227AF" w:rsidRDefault="009227AF" w:rsidP="00DE5A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F5E">
              <w:rPr>
                <w:rFonts w:ascii="Calibri" w:eastAsia="Times New Roman" w:hAnsi="Calibri" w:cs="Calibri"/>
                <w:color w:val="000000"/>
                <w:lang w:eastAsia="en-GB"/>
              </w:rPr>
              <w:t>CANM944 Rotational Project 1</w:t>
            </w:r>
          </w:p>
          <w:p w14:paraId="5481B337" w14:textId="77777777" w:rsidR="009227AF" w:rsidRPr="000F3CDF" w:rsidRDefault="009227AF" w:rsidP="00DE5A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0F3CDF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Compulsory, 45 credits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EC528B7" w14:textId="77777777" w:rsidR="009227AF" w:rsidRDefault="009227AF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SEM1</w:t>
            </w:r>
          </w:p>
          <w:p w14:paraId="3CB79EE4" w14:textId="062E7D53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5E0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6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-Sep-2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 xml:space="preserve"> to 1</w:t>
            </w:r>
            <w:r>
              <w:rPr>
                <w:rFonts w:ascii="Calibri" w:eastAsia="Times New Roman" w:hAnsi="Calibri" w:cs="Calibri"/>
                <w:lang w:eastAsia="en-GB"/>
              </w:rPr>
              <w:t>7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-Jan-2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6B576352" w14:textId="489F128E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30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lang w:eastAsia="en-GB"/>
              </w:rPr>
              <w:t>Jun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128A4078" w14:textId="7E84D303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5E0">
              <w:rPr>
                <w:rFonts w:ascii="Calibri" w:eastAsia="Times New Roman" w:hAnsi="Calibri" w:cs="Calibri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lang w:eastAsia="en-GB"/>
              </w:rPr>
              <w:t>0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-Jan-2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9227AF" w:rsidRPr="00A96F5E" w14:paraId="6D97AB94" w14:textId="77777777" w:rsidTr="00C74328">
        <w:trPr>
          <w:trHeight w:val="315"/>
        </w:trPr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5F23511" w14:textId="77777777" w:rsidR="009227AF" w:rsidRDefault="009227AF" w:rsidP="00DE5A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F5E">
              <w:rPr>
                <w:rFonts w:ascii="Calibri" w:eastAsia="Times New Roman" w:hAnsi="Calibri" w:cs="Calibri"/>
                <w:color w:val="000000"/>
                <w:lang w:eastAsia="en-GB"/>
              </w:rPr>
              <w:t>CANM94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Pr="00A96F5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Rotational Project 2</w:t>
            </w:r>
          </w:p>
          <w:p w14:paraId="17EABF25" w14:textId="77777777" w:rsidR="009227AF" w:rsidRPr="00A96F5E" w:rsidRDefault="009227AF" w:rsidP="00DE5A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3CDF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Compulsory, 45 credits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3B3AC7C" w14:textId="77777777" w:rsidR="009227AF" w:rsidRDefault="009227AF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SEM2</w:t>
            </w:r>
          </w:p>
          <w:p w14:paraId="3EECD3CF" w14:textId="70D02575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5E0">
              <w:rPr>
                <w:rFonts w:ascii="Calibri" w:eastAsia="Times New Roman" w:hAnsi="Calibri" w:cs="Calibri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lang w:eastAsia="en-GB"/>
              </w:rPr>
              <w:t>7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-Jan-2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 xml:space="preserve"> to 1</w:t>
            </w:r>
            <w:r>
              <w:rPr>
                <w:rFonts w:ascii="Calibri" w:eastAsia="Times New Roman" w:hAnsi="Calibri" w:cs="Calibri"/>
                <w:lang w:eastAsia="en-GB"/>
              </w:rPr>
              <w:t>6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-May-2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E867FF9" w14:textId="692576F3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30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lang w:eastAsia="en-GB"/>
              </w:rPr>
              <w:t>Jun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28E829C8" w14:textId="1F545B90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19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-May-2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9227AF" w:rsidRPr="00A96F5E" w14:paraId="6FCD1F53" w14:textId="77777777" w:rsidTr="00C74328">
        <w:trPr>
          <w:trHeight w:val="315"/>
        </w:trPr>
        <w:tc>
          <w:tcPr>
            <w:tcW w:w="2967" w:type="dxa"/>
            <w:shd w:val="clear" w:color="auto" w:fill="auto"/>
            <w:noWrap/>
            <w:vAlign w:val="center"/>
            <w:hideMark/>
          </w:tcPr>
          <w:p w14:paraId="6E9E495E" w14:textId="77777777" w:rsidR="009227AF" w:rsidRDefault="009227AF" w:rsidP="00DE5A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6F5E">
              <w:rPr>
                <w:rFonts w:ascii="Calibri" w:eastAsia="Times New Roman" w:hAnsi="Calibri" w:cs="Calibri"/>
                <w:color w:val="000000"/>
                <w:lang w:eastAsia="en-GB"/>
              </w:rPr>
              <w:t>CANM94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Pr="00A96F5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Rotational Project 3</w:t>
            </w:r>
          </w:p>
          <w:p w14:paraId="49719E0C" w14:textId="77777777" w:rsidR="009227AF" w:rsidRPr="00A96F5E" w:rsidRDefault="009227AF" w:rsidP="00DE5A3E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F3CDF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Compulsory, 45 credits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6C918CA" w14:textId="77777777" w:rsidR="009227AF" w:rsidRDefault="009227AF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SEM3</w:t>
            </w:r>
          </w:p>
          <w:p w14:paraId="0BC8BC7A" w14:textId="4A9DFB7D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5E0">
              <w:rPr>
                <w:rFonts w:ascii="Calibri" w:eastAsia="Times New Roman" w:hAnsi="Calibri" w:cs="Calibri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lang w:eastAsia="en-GB"/>
              </w:rPr>
              <w:t>6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-May-2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 xml:space="preserve"> to 1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-Aug-2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EF3458D" w14:textId="11735293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30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</w:t>
            </w:r>
            <w:r>
              <w:rPr>
                <w:rFonts w:ascii="Calibri" w:eastAsia="Times New Roman" w:hAnsi="Calibri" w:cs="Calibri"/>
                <w:lang w:eastAsia="en-GB"/>
              </w:rPr>
              <w:t>Jun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-2</w:t>
            </w:r>
            <w:r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45BFF2A9" w14:textId="0A7DA71A" w:rsidR="009227AF" w:rsidRPr="00A96F5E" w:rsidRDefault="000E1916" w:rsidP="00DE5A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705E0">
              <w:rPr>
                <w:rFonts w:ascii="Calibri" w:eastAsia="Times New Roman" w:hAnsi="Calibri" w:cs="Calibri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lang w:eastAsia="en-GB"/>
              </w:rPr>
              <w:t>8</w:t>
            </w:r>
            <w:r w:rsidRPr="006705E0">
              <w:rPr>
                <w:rFonts w:ascii="Calibri" w:eastAsia="Times New Roman" w:hAnsi="Calibri" w:cs="Calibri"/>
                <w:lang w:eastAsia="en-GB"/>
              </w:rPr>
              <w:t>-Aug-2</w:t>
            </w:r>
            <w:r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bookmarkEnd w:id="1"/>
    </w:tbl>
    <w:p w14:paraId="0018B2E7" w14:textId="77777777" w:rsidR="00502060" w:rsidRPr="00AB7695" w:rsidRDefault="00502060" w:rsidP="00DE5A3E">
      <w:pPr>
        <w:spacing w:before="0" w:after="0" w:line="240" w:lineRule="auto"/>
      </w:pPr>
    </w:p>
    <w:sectPr w:rsidR="00502060" w:rsidRPr="00AB7695" w:rsidSect="00DE5A3E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618D"/>
    <w:multiLevelType w:val="hybridMultilevel"/>
    <w:tmpl w:val="EFC4F996"/>
    <w:lvl w:ilvl="0" w:tplc="02D6427C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1E9C"/>
    <w:multiLevelType w:val="multilevel"/>
    <w:tmpl w:val="0E10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740A1A"/>
    <w:multiLevelType w:val="hybridMultilevel"/>
    <w:tmpl w:val="7D26B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F7033"/>
    <w:multiLevelType w:val="hybridMultilevel"/>
    <w:tmpl w:val="08863EE6"/>
    <w:lvl w:ilvl="0" w:tplc="8B3AAF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181932">
    <w:abstractNumId w:val="1"/>
  </w:num>
  <w:num w:numId="2" w16cid:durableId="827016741">
    <w:abstractNumId w:val="2"/>
  </w:num>
  <w:num w:numId="3" w16cid:durableId="1313828550">
    <w:abstractNumId w:val="3"/>
  </w:num>
  <w:num w:numId="4" w16cid:durableId="190140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FC"/>
    <w:rsid w:val="00023A0B"/>
    <w:rsid w:val="00043F0D"/>
    <w:rsid w:val="000E1916"/>
    <w:rsid w:val="000F3CDF"/>
    <w:rsid w:val="00145B7D"/>
    <w:rsid w:val="00147B47"/>
    <w:rsid w:val="001B01E2"/>
    <w:rsid w:val="002109C5"/>
    <w:rsid w:val="00261F15"/>
    <w:rsid w:val="00295A91"/>
    <w:rsid w:val="00297D1A"/>
    <w:rsid w:val="002B76F2"/>
    <w:rsid w:val="00333C34"/>
    <w:rsid w:val="003816FF"/>
    <w:rsid w:val="003F4746"/>
    <w:rsid w:val="00445AFC"/>
    <w:rsid w:val="00455090"/>
    <w:rsid w:val="00502060"/>
    <w:rsid w:val="0059384B"/>
    <w:rsid w:val="005B3183"/>
    <w:rsid w:val="005E4F9B"/>
    <w:rsid w:val="005F5716"/>
    <w:rsid w:val="006642BA"/>
    <w:rsid w:val="00672EEE"/>
    <w:rsid w:val="006A6D08"/>
    <w:rsid w:val="006D6EBA"/>
    <w:rsid w:val="00770462"/>
    <w:rsid w:val="007B1637"/>
    <w:rsid w:val="007C545A"/>
    <w:rsid w:val="00811804"/>
    <w:rsid w:val="00854818"/>
    <w:rsid w:val="008559D7"/>
    <w:rsid w:val="008C636F"/>
    <w:rsid w:val="009227AF"/>
    <w:rsid w:val="009A7F28"/>
    <w:rsid w:val="009B6AF9"/>
    <w:rsid w:val="00A91A9A"/>
    <w:rsid w:val="00AA6C5C"/>
    <w:rsid w:val="00AB7695"/>
    <w:rsid w:val="00AE5F4A"/>
    <w:rsid w:val="00B25DB9"/>
    <w:rsid w:val="00B927DE"/>
    <w:rsid w:val="00BE04F0"/>
    <w:rsid w:val="00C350B3"/>
    <w:rsid w:val="00C666EA"/>
    <w:rsid w:val="00C74328"/>
    <w:rsid w:val="00D00023"/>
    <w:rsid w:val="00DA4BE8"/>
    <w:rsid w:val="00DE5A3E"/>
    <w:rsid w:val="00E515B7"/>
    <w:rsid w:val="00EB0C25"/>
    <w:rsid w:val="00EB794F"/>
    <w:rsid w:val="00F02ADA"/>
    <w:rsid w:val="00FB61AF"/>
    <w:rsid w:val="262A8B55"/>
    <w:rsid w:val="625A1DF0"/>
    <w:rsid w:val="6938B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B3C9"/>
  <w15:chartTrackingRefBased/>
  <w15:docId w15:val="{69AB6732-B862-4ED4-A66D-0EF83379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B9"/>
    <w:pPr>
      <w:spacing w:before="40" w:after="40" w:line="276" w:lineRule="auto"/>
    </w:pPr>
    <w:rPr>
      <w:rFonts w:ascii="Arial" w:hAnsi="Arial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DB9"/>
    <w:pPr>
      <w:spacing w:after="0" w:line="240" w:lineRule="auto"/>
      <w:outlineLvl w:val="0"/>
    </w:pPr>
    <w:rPr>
      <w:b/>
      <w:color w:val="12318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DB9"/>
    <w:pPr>
      <w:pBdr>
        <w:bottom w:val="single" w:sz="8" w:space="4" w:color="123181"/>
      </w:pBdr>
      <w:spacing w:before="0" w:after="0" w:line="240" w:lineRule="auto"/>
      <w:outlineLvl w:val="1"/>
    </w:pPr>
    <w:rPr>
      <w:b/>
      <w:color w:val="12318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5DB9"/>
    <w:pPr>
      <w:spacing w:before="0" w:after="0" w:line="240" w:lineRule="auto"/>
      <w:outlineLvl w:val="2"/>
    </w:pPr>
    <w:rPr>
      <w:b/>
      <w:color w:val="12318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DB9"/>
    <w:rPr>
      <w:rFonts w:ascii="Arial" w:hAnsi="Arial"/>
      <w:b/>
      <w:color w:val="123181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25DB9"/>
    <w:rPr>
      <w:rFonts w:ascii="Arial" w:hAnsi="Arial"/>
      <w:b/>
      <w:color w:val="12318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25DB9"/>
    <w:rPr>
      <w:rFonts w:ascii="Arial" w:hAnsi="Arial"/>
      <w:b/>
      <w:color w:val="12318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25DB9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0C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695"/>
    <w:pPr>
      <w:ind w:left="720"/>
      <w:contextualSpacing/>
    </w:pPr>
  </w:style>
  <w:style w:type="paragraph" w:customStyle="1" w:styleId="paragraph">
    <w:name w:val="paragraph"/>
    <w:basedOn w:val="Normal"/>
    <w:rsid w:val="0066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642BA"/>
  </w:style>
  <w:style w:type="character" w:customStyle="1" w:styleId="eop">
    <w:name w:val="eop"/>
    <w:basedOn w:val="DefaultParagraphFont"/>
    <w:rsid w:val="0066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1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3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TaxCatchAll xmlns="7061fb09-f837-441e-9eda-866dca5eb2a9">
      <Value>6</Value>
      <Value>5</Value>
      <Value>7</Value>
    </TaxCatchAll>
    <QMULOwner xmlns="http://schemas.microsoft.com/sharepoint/v3">
      <UserInfo>
        <DisplayName/>
        <AccountId xsi:nil="true"/>
        <AccountType/>
      </UserInfo>
    </QMULOwner>
    <TaxKeywordTaxHTField xmlns="7061fb09-f837-441e-9eda-866dca5eb2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Queen Mary University of London: Protect</TermName>
          <TermId xmlns="http://schemas.microsoft.com/office/infopath/2007/PartnerControls">a8304d75-13ed-43ee-88b3-859e7bdda27c</TermId>
        </TermInfo>
        <TermInfo xmlns="http://schemas.microsoft.com/office/infopath/2007/PartnerControls">
          <TermName xmlns="http://schemas.microsoft.com/office/infopath/2007/PartnerControls">Select Classification Level</TermName>
          <TermId xmlns="http://schemas.microsoft.com/office/infopath/2007/PartnerControls">2556c1a0-20ef-4ba7-8ac6-b5e24948ce6a</TermId>
        </TermInfo>
      </Terms>
    </TaxKeywordTaxHTField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  <Sent xmlns="31459315-2f73-4dce-aca0-b3c547765886">true</Sent>
    <lcf76f155ced4ddcb4097134ff3c332f xmlns="31459315-2f73-4dce-aca0-b3c5477658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41A61FD00EB1A7489FA6136E7BCBF233" ma:contentTypeVersion="36" ma:contentTypeDescription="" ma:contentTypeScope="" ma:versionID="ab270ac8ed0ecd36a5a70f513ec30c81">
  <xsd:schema xmlns:xsd="http://www.w3.org/2001/XMLSchema" xmlns:xs="http://www.w3.org/2001/XMLSchema" xmlns:p="http://schemas.microsoft.com/office/2006/metadata/properties" xmlns:ns1="http://schemas.microsoft.com/sharepoint/v3" xmlns:ns2="7061fb09-f837-441e-9eda-866dca5eb2a9" xmlns:ns3="31459315-2f73-4dce-aca0-b3c547765886" targetNamespace="http://schemas.microsoft.com/office/2006/metadata/properties" ma:root="true" ma:fieldsID="59ff423131ac1f633bc0912c66061229" ns1:_="" ns2:_="" ns3:_="">
    <xsd:import namespace="http://schemas.microsoft.com/sharepoint/v3"/>
    <xsd:import namespace="7061fb09-f837-441e-9eda-866dca5eb2a9"/>
    <xsd:import namespace="31459315-2f73-4dce-aca0-b3c547765886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Sent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1fb09-f837-441e-9eda-866dca5eb2a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a062ba39-7f85-4450-a6bf-a27e0c7bca51}" ma:internalName="TaxCatchAll" ma:showField="CatchAllData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a062ba39-7f85-4450-a6bf-a27e0c7bca51}" ma:internalName="TaxCatchAllLabel" ma:readOnly="true" ma:showField="CatchAllDataLabel" ma:web="7061fb09-f837-441e-9eda-866dca5eb2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59315-2f73-4dce-aca0-b3c547765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nt" ma:index="34" ma:displayName="Sent" ma:default="1" ma:format="Dropdown" ma:internalName="Sent">
      <xsd:simpleType>
        <xsd:restriction base="dms:Boolean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62D0E-8B76-4BF5-ABA2-8533696F52E5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elements/1.1/"/>
    <ds:schemaRef ds:uri="7061fb09-f837-441e-9eda-866dca5eb2a9"/>
    <ds:schemaRef ds:uri="http://schemas.openxmlformats.org/package/2006/metadata/core-properties"/>
    <ds:schemaRef ds:uri="31459315-2f73-4dce-aca0-b3c5477658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C67E50-7BEF-44AC-8D43-E332030B7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B2F65-50F4-4D2C-9C2C-56DBC48FA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61fb09-f837-441e-9eda-866dca5eb2a9"/>
    <ds:schemaRef ds:uri="31459315-2f73-4dce-aca0-b3c54776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Cronin</dc:creator>
  <cp:keywords>Select Classification Level, Queen Mary University of London: Protect</cp:keywords>
  <dc:description/>
  <cp:lastModifiedBy>Mariann Jakab</cp:lastModifiedBy>
  <cp:revision>44</cp:revision>
  <cp:lastPrinted>2022-08-31T16:04:00Z</cp:lastPrinted>
  <dcterms:created xsi:type="dcterms:W3CDTF">2022-09-02T13:22:00Z</dcterms:created>
  <dcterms:modified xsi:type="dcterms:W3CDTF">2024-09-11T12:09:00Z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93896da0-c5f9-4d81-affc-7a62e77c4900</vt:lpwstr>
  </property>
  <property fmtid="{D5CDD505-2E9C-101B-9397-08002B2CF9AE}" pid="3" name="ContentTypeId">
    <vt:lpwstr>0x0101005EA864BF41DF8A41860E925F5B29BCF50041A61FD00EB1A7489FA6136E7BCBF233</vt:lpwstr>
  </property>
  <property fmtid="{D5CDD505-2E9C-101B-9397-08002B2CF9AE}" pid="4" name="CLASSIFICATION">
    <vt:lpwstr>Protect</vt:lpwstr>
  </property>
  <property fmtid="{D5CDD505-2E9C-101B-9397-08002B2CF9AE}" pid="5" name="TaxKeyword">
    <vt:lpwstr>7;#Queen Mary University of London: Protect|a8304d75-13ed-43ee-88b3-859e7bdda27c;#6;#Select Classification Level|2556c1a0-20ef-4ba7-8ac6-b5e24948ce6a</vt:lpwstr>
  </property>
  <property fmtid="{D5CDD505-2E9C-101B-9397-08002B2CF9AE}" pid="6" name="QMULDocumentStatus">
    <vt:lpwstr/>
  </property>
  <property fmtid="{D5CDD505-2E9C-101B-9397-08002B2CF9AE}" pid="7" name="QMULInformationClassification">
    <vt:lpwstr>5;#Protect|9124d8d9-0c1c-41e9-aa14-aba001e9a028</vt:lpwstr>
  </property>
  <property fmtid="{D5CDD505-2E9C-101B-9397-08002B2CF9AE}" pid="8" name="QMULLocation">
    <vt:lpwstr/>
  </property>
  <property fmtid="{D5CDD505-2E9C-101B-9397-08002B2CF9AE}" pid="9" name="QMULDocumentType">
    <vt:lpwstr/>
  </property>
  <property fmtid="{D5CDD505-2E9C-101B-9397-08002B2CF9AE}" pid="10" name="QMULDepartment">
    <vt:lpwstr/>
  </property>
  <property fmtid="{D5CDD505-2E9C-101B-9397-08002B2CF9AE}" pid="11" name="QMULSchool">
    <vt:lpwstr/>
  </property>
  <property fmtid="{D5CDD505-2E9C-101B-9397-08002B2CF9AE}" pid="12" name="MediaServiceImageTags">
    <vt:lpwstr/>
  </property>
</Properties>
</file>